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3E" w:rsidRPr="00251C25" w:rsidRDefault="0070073E" w:rsidP="0070073E">
      <w:pPr>
        <w:pStyle w:val="NoSpacing"/>
        <w:jc w:val="center"/>
        <w:rPr>
          <w:rFonts w:ascii="Arial" w:hAnsi="Arial" w:cs="Arial"/>
          <w:b/>
          <w:color w:val="002060"/>
          <w:sz w:val="36"/>
          <w:szCs w:val="36"/>
        </w:rPr>
      </w:pPr>
      <w:r>
        <w:rPr>
          <w:rFonts w:ascii="Arial" w:hAnsi="Arial" w:cs="Arial"/>
          <w:b/>
          <w:color w:val="002060"/>
          <w:sz w:val="36"/>
          <w:szCs w:val="36"/>
        </w:rPr>
        <w:t xml:space="preserve">2016 </w:t>
      </w:r>
      <w:r w:rsidRPr="00251C25">
        <w:rPr>
          <w:rFonts w:ascii="Arial" w:hAnsi="Arial" w:cs="Arial"/>
          <w:b/>
          <w:color w:val="002060"/>
          <w:sz w:val="36"/>
          <w:szCs w:val="36"/>
        </w:rPr>
        <w:t>Integrated Report</w:t>
      </w:r>
      <w:r>
        <w:rPr>
          <w:rFonts w:ascii="Arial" w:hAnsi="Arial" w:cs="Arial"/>
          <w:b/>
          <w:color w:val="002060"/>
          <w:sz w:val="36"/>
          <w:szCs w:val="36"/>
        </w:rPr>
        <w:t xml:space="preserve"> (IR)</w:t>
      </w:r>
    </w:p>
    <w:p w:rsidR="0070073E" w:rsidRPr="00251C25" w:rsidRDefault="0070073E" w:rsidP="0070073E">
      <w:pPr>
        <w:pStyle w:val="NoSpacing"/>
        <w:jc w:val="center"/>
        <w:rPr>
          <w:rFonts w:ascii="Arial" w:hAnsi="Arial" w:cs="Arial"/>
          <w:b/>
          <w:color w:val="002060"/>
          <w:sz w:val="36"/>
          <w:szCs w:val="36"/>
        </w:rPr>
      </w:pPr>
      <w:r w:rsidRPr="00251C25">
        <w:rPr>
          <w:rFonts w:ascii="Arial" w:hAnsi="Arial" w:cs="Arial"/>
          <w:b/>
          <w:color w:val="002060"/>
          <w:sz w:val="36"/>
          <w:szCs w:val="36"/>
        </w:rPr>
        <w:t xml:space="preserve">Call for Data: </w:t>
      </w:r>
      <w:r w:rsidR="002632D5">
        <w:rPr>
          <w:rFonts w:ascii="Arial" w:hAnsi="Arial" w:cs="Arial"/>
          <w:b/>
          <w:color w:val="002060"/>
          <w:sz w:val="36"/>
          <w:szCs w:val="36"/>
        </w:rPr>
        <w:t>Sample Site</w:t>
      </w:r>
      <w:r w:rsidR="002A6B4E">
        <w:rPr>
          <w:rFonts w:ascii="Arial" w:hAnsi="Arial" w:cs="Arial"/>
          <w:b/>
          <w:color w:val="002060"/>
          <w:sz w:val="36"/>
          <w:szCs w:val="36"/>
        </w:rPr>
        <w:t xml:space="preserve"> Questions</w:t>
      </w:r>
    </w:p>
    <w:p w:rsidR="002A6B4E" w:rsidRPr="00043F9A" w:rsidRDefault="002A6B4E" w:rsidP="00043F9A">
      <w:pPr>
        <w:rPr>
          <w:rFonts w:ascii="Arial" w:hAnsi="Arial" w:cs="Arial"/>
          <w:b/>
          <w:color w:val="002060"/>
          <w:sz w:val="24"/>
          <w:szCs w:val="24"/>
        </w:rPr>
      </w:pPr>
    </w:p>
    <w:p w:rsidR="00043F9A" w:rsidRDefault="00043F9A" w:rsidP="00043F9A">
      <w:pPr>
        <w:pStyle w:val="NoSpacing"/>
        <w:numPr>
          <w:ilvl w:val="0"/>
          <w:numId w:val="2"/>
        </w:numPr>
        <w:ind w:left="0" w:firstLine="0"/>
        <w:rPr>
          <w:rFonts w:ascii="Arial" w:hAnsi="Arial" w:cs="Arial"/>
          <w:b/>
          <w:color w:val="002060"/>
          <w:sz w:val="24"/>
          <w:szCs w:val="24"/>
        </w:rPr>
      </w:pPr>
      <w:r w:rsidRPr="002A6B4E">
        <w:rPr>
          <w:rFonts w:ascii="Arial" w:hAnsi="Arial" w:cs="Arial"/>
          <w:b/>
          <w:color w:val="002060"/>
          <w:sz w:val="24"/>
          <w:szCs w:val="24"/>
        </w:rPr>
        <w:t>I have submitted data to DWQ sev</w:t>
      </w:r>
      <w:bookmarkStart w:id="0" w:name="_GoBack"/>
      <w:bookmarkEnd w:id="0"/>
      <w:r w:rsidRPr="002A6B4E">
        <w:rPr>
          <w:rFonts w:ascii="Arial" w:hAnsi="Arial" w:cs="Arial"/>
          <w:b/>
          <w:color w:val="002060"/>
          <w:sz w:val="24"/>
          <w:szCs w:val="24"/>
        </w:rPr>
        <w:t xml:space="preserve">eral </w:t>
      </w:r>
      <w:proofErr w:type="gramStart"/>
      <w:r w:rsidRPr="002A6B4E">
        <w:rPr>
          <w:rFonts w:ascii="Arial" w:hAnsi="Arial" w:cs="Arial"/>
          <w:b/>
          <w:color w:val="002060"/>
          <w:sz w:val="24"/>
          <w:szCs w:val="24"/>
        </w:rPr>
        <w:t>time</w:t>
      </w:r>
      <w:r w:rsidR="00555002">
        <w:rPr>
          <w:rFonts w:ascii="Arial" w:hAnsi="Arial" w:cs="Arial"/>
          <w:b/>
          <w:color w:val="002060"/>
          <w:sz w:val="24"/>
          <w:szCs w:val="24"/>
        </w:rPr>
        <w:t>s</w:t>
      </w:r>
      <w:r w:rsidRPr="002A6B4E">
        <w:rPr>
          <w:rFonts w:ascii="Arial" w:hAnsi="Arial" w:cs="Arial"/>
          <w:b/>
          <w:color w:val="002060"/>
          <w:sz w:val="24"/>
          <w:szCs w:val="24"/>
        </w:rPr>
        <w:t>,</w:t>
      </w:r>
      <w:proofErr w:type="gramEnd"/>
      <w:r w:rsidRPr="002A6B4E">
        <w:rPr>
          <w:rFonts w:ascii="Arial" w:hAnsi="Arial" w:cs="Arial"/>
          <w:b/>
          <w:color w:val="002060"/>
          <w:sz w:val="24"/>
          <w:szCs w:val="24"/>
        </w:rPr>
        <w:t xml:space="preserve"> do I still have to submit a sample site location file again?</w:t>
      </w:r>
    </w:p>
    <w:p w:rsidR="00043F9A" w:rsidRDefault="00043F9A" w:rsidP="00043F9A">
      <w:pPr>
        <w:pStyle w:val="NoSpacing"/>
        <w:rPr>
          <w:rFonts w:ascii="Arial" w:hAnsi="Arial" w:cs="Arial"/>
          <w:b/>
          <w:color w:val="002060"/>
          <w:sz w:val="24"/>
          <w:szCs w:val="24"/>
        </w:rPr>
      </w:pPr>
    </w:p>
    <w:p w:rsidR="00555002" w:rsidRPr="00D97CDF" w:rsidRDefault="00DE0FAF" w:rsidP="00043F9A">
      <w:pPr>
        <w:pStyle w:val="NoSpacing"/>
        <w:rPr>
          <w:rFonts w:ascii="Arial" w:hAnsi="Arial" w:cs="Arial"/>
          <w:sz w:val="24"/>
          <w:szCs w:val="24"/>
        </w:rPr>
      </w:pPr>
      <w:r w:rsidRPr="00D97CDF">
        <w:rPr>
          <w:rFonts w:ascii="Arial" w:hAnsi="Arial" w:cs="Arial"/>
          <w:sz w:val="24"/>
          <w:szCs w:val="24"/>
        </w:rPr>
        <w:t xml:space="preserve">For now, yes – and we do realize that this can seem repetitive.  However, until UDWQ moves to a more automated process, this is the only efficient way for </w:t>
      </w:r>
      <w:r w:rsidR="0028271F" w:rsidRPr="00D97CDF">
        <w:rPr>
          <w:rFonts w:ascii="Arial" w:hAnsi="Arial" w:cs="Arial"/>
          <w:sz w:val="24"/>
          <w:szCs w:val="24"/>
        </w:rPr>
        <w:t>use</w:t>
      </w:r>
      <w:r w:rsidRPr="00D97CDF">
        <w:rPr>
          <w:rFonts w:ascii="Arial" w:hAnsi="Arial" w:cs="Arial"/>
          <w:sz w:val="24"/>
          <w:szCs w:val="24"/>
        </w:rPr>
        <w:t xml:space="preserve"> to track </w:t>
      </w:r>
      <w:r w:rsidR="0028271F" w:rsidRPr="00D97CDF">
        <w:rPr>
          <w:rFonts w:ascii="Arial" w:hAnsi="Arial" w:cs="Arial"/>
          <w:sz w:val="24"/>
          <w:szCs w:val="24"/>
        </w:rPr>
        <w:t xml:space="preserve">new monitoring location/ sample sites and/ or update information associated with a site.  Until we figure out a better process, we thank you for your patience.  </w:t>
      </w:r>
    </w:p>
    <w:p w:rsidR="00043F9A" w:rsidRDefault="00043F9A" w:rsidP="00043F9A">
      <w:pPr>
        <w:pStyle w:val="NoSpacing"/>
        <w:rPr>
          <w:rFonts w:ascii="Arial" w:hAnsi="Arial" w:cs="Arial"/>
          <w:b/>
          <w:color w:val="002060"/>
          <w:sz w:val="24"/>
          <w:szCs w:val="24"/>
        </w:rPr>
      </w:pPr>
    </w:p>
    <w:p w:rsidR="002A6B4E" w:rsidRPr="002A6B4E" w:rsidRDefault="002A6B4E" w:rsidP="002A6B4E">
      <w:pPr>
        <w:pStyle w:val="NoSpacing"/>
        <w:numPr>
          <w:ilvl w:val="0"/>
          <w:numId w:val="2"/>
        </w:numPr>
        <w:ind w:left="0" w:firstLine="0"/>
        <w:rPr>
          <w:rFonts w:ascii="Arial" w:hAnsi="Arial" w:cs="Arial"/>
          <w:b/>
          <w:color w:val="002060"/>
          <w:sz w:val="24"/>
          <w:szCs w:val="24"/>
        </w:rPr>
      </w:pPr>
      <w:r w:rsidRPr="002A6B4E">
        <w:rPr>
          <w:rFonts w:ascii="Arial" w:hAnsi="Arial" w:cs="Arial"/>
          <w:b/>
          <w:color w:val="002060"/>
          <w:sz w:val="24"/>
          <w:szCs w:val="24"/>
        </w:rPr>
        <w:t>I have data that is from sample site locations just outside of UT’s state border – can I submit it to Utah’s DWQ?</w:t>
      </w:r>
    </w:p>
    <w:p w:rsidR="002A6B4E" w:rsidRPr="00D97CDF" w:rsidRDefault="002A6B4E" w:rsidP="002A6B4E">
      <w:pPr>
        <w:pStyle w:val="ListParagraph"/>
        <w:rPr>
          <w:rFonts w:ascii="Arial" w:hAnsi="Arial" w:cs="Arial"/>
          <w:b/>
          <w:sz w:val="24"/>
          <w:szCs w:val="24"/>
        </w:rPr>
      </w:pPr>
    </w:p>
    <w:p w:rsidR="00043F9A" w:rsidRPr="00D97CDF" w:rsidRDefault="00DE6D66" w:rsidP="00555002">
      <w:pPr>
        <w:pStyle w:val="ListParagraph"/>
        <w:ind w:left="0"/>
        <w:rPr>
          <w:rFonts w:ascii="Arial" w:hAnsi="Arial" w:cs="Arial"/>
          <w:sz w:val="24"/>
          <w:szCs w:val="24"/>
        </w:rPr>
      </w:pPr>
      <w:r w:rsidRPr="00D97CDF">
        <w:rPr>
          <w:rFonts w:ascii="Arial" w:hAnsi="Arial" w:cs="Arial"/>
          <w:sz w:val="24"/>
          <w:szCs w:val="24"/>
        </w:rPr>
        <w:t xml:space="preserve">You can submit this data to UDWQ, but you should be aware that this information will not be used in a Utah assessment.  Currently, we only assess sample sites that are located within our state’s boundaries and we have standards and criteria for.  However, we do encourage you to submit data outside of our state’s boundaries to the state </w:t>
      </w:r>
      <w:r w:rsidR="004632B6" w:rsidRPr="00D97CDF">
        <w:rPr>
          <w:rFonts w:ascii="Arial" w:hAnsi="Arial" w:cs="Arial"/>
          <w:sz w:val="24"/>
          <w:szCs w:val="24"/>
        </w:rPr>
        <w:t>where the site is located</w:t>
      </w:r>
      <w:r w:rsidRPr="00D97CDF">
        <w:rPr>
          <w:rFonts w:ascii="Arial" w:hAnsi="Arial" w:cs="Arial"/>
          <w:sz w:val="24"/>
          <w:szCs w:val="24"/>
        </w:rPr>
        <w:t>.</w:t>
      </w:r>
    </w:p>
    <w:p w:rsidR="00840DE7" w:rsidRDefault="00840DE7" w:rsidP="00840DE7">
      <w:pPr>
        <w:pStyle w:val="NoSpacing"/>
        <w:numPr>
          <w:ilvl w:val="0"/>
          <w:numId w:val="2"/>
        </w:numPr>
        <w:ind w:left="0" w:firstLine="0"/>
        <w:rPr>
          <w:rFonts w:ascii="Arial" w:hAnsi="Arial" w:cs="Arial"/>
          <w:b/>
          <w:color w:val="002060"/>
          <w:sz w:val="24"/>
          <w:szCs w:val="24"/>
        </w:rPr>
      </w:pPr>
      <w:r>
        <w:rPr>
          <w:rFonts w:ascii="Arial" w:hAnsi="Arial" w:cs="Arial"/>
          <w:b/>
          <w:color w:val="002060"/>
          <w:sz w:val="24"/>
          <w:szCs w:val="24"/>
        </w:rPr>
        <w:t xml:space="preserve">My </w:t>
      </w:r>
      <w:proofErr w:type="spellStart"/>
      <w:r>
        <w:rPr>
          <w:rFonts w:ascii="Arial" w:hAnsi="Arial" w:cs="Arial"/>
          <w:b/>
          <w:color w:val="002060"/>
          <w:sz w:val="24"/>
          <w:szCs w:val="24"/>
        </w:rPr>
        <w:t>lat</w:t>
      </w:r>
      <w:proofErr w:type="spellEnd"/>
      <w:r>
        <w:rPr>
          <w:rFonts w:ascii="Arial" w:hAnsi="Arial" w:cs="Arial"/>
          <w:b/>
          <w:color w:val="002060"/>
          <w:sz w:val="24"/>
          <w:szCs w:val="24"/>
        </w:rPr>
        <w:t>/long information is in UTM or Degrees Minutes Seconds – how do I convert to Decimal Degrees?</w:t>
      </w:r>
    </w:p>
    <w:p w:rsidR="00840DE7" w:rsidRPr="00D97CDF" w:rsidRDefault="00840DE7" w:rsidP="00840DE7">
      <w:pPr>
        <w:pStyle w:val="NoSpacing"/>
        <w:rPr>
          <w:rFonts w:ascii="Arial" w:hAnsi="Arial" w:cs="Arial"/>
          <w:b/>
          <w:sz w:val="24"/>
          <w:szCs w:val="24"/>
        </w:rPr>
      </w:pPr>
    </w:p>
    <w:p w:rsidR="00840DE7" w:rsidRDefault="004857EB" w:rsidP="00840DE7">
      <w:pPr>
        <w:pStyle w:val="NoSpacing"/>
        <w:rPr>
          <w:rFonts w:ascii="Arial" w:hAnsi="Arial" w:cs="Arial"/>
          <w:color w:val="002060"/>
          <w:sz w:val="24"/>
          <w:szCs w:val="24"/>
        </w:rPr>
      </w:pPr>
      <w:r w:rsidRPr="00D97CDF">
        <w:rPr>
          <w:rFonts w:ascii="Arial" w:hAnsi="Arial" w:cs="Arial"/>
          <w:sz w:val="24"/>
          <w:szCs w:val="24"/>
        </w:rPr>
        <w:t xml:space="preserve">To help you convert your </w:t>
      </w:r>
      <w:proofErr w:type="spellStart"/>
      <w:r w:rsidRPr="00D97CDF">
        <w:rPr>
          <w:rFonts w:ascii="Arial" w:hAnsi="Arial" w:cs="Arial"/>
          <w:sz w:val="24"/>
          <w:szCs w:val="24"/>
        </w:rPr>
        <w:t>lat</w:t>
      </w:r>
      <w:proofErr w:type="spellEnd"/>
      <w:r w:rsidRPr="00D97CDF">
        <w:rPr>
          <w:rFonts w:ascii="Arial" w:hAnsi="Arial" w:cs="Arial"/>
          <w:sz w:val="24"/>
          <w:szCs w:val="24"/>
        </w:rPr>
        <w:t xml:space="preserve">/long information to decimal degrees, UDWQ recommends the following online tool for entering a small number of </w:t>
      </w:r>
      <w:proofErr w:type="spellStart"/>
      <w:r w:rsidRPr="00D97CDF">
        <w:rPr>
          <w:rFonts w:ascii="Arial" w:hAnsi="Arial" w:cs="Arial"/>
          <w:sz w:val="24"/>
          <w:szCs w:val="24"/>
        </w:rPr>
        <w:t>lats</w:t>
      </w:r>
      <w:proofErr w:type="spellEnd"/>
      <w:r w:rsidRPr="00D97CDF">
        <w:rPr>
          <w:rFonts w:ascii="Arial" w:hAnsi="Arial" w:cs="Arial"/>
          <w:sz w:val="24"/>
          <w:szCs w:val="24"/>
        </w:rPr>
        <w:t>/longs:</w:t>
      </w:r>
      <w:r>
        <w:rPr>
          <w:rFonts w:ascii="Arial" w:hAnsi="Arial" w:cs="Arial"/>
          <w:color w:val="002060"/>
          <w:sz w:val="24"/>
          <w:szCs w:val="24"/>
        </w:rPr>
        <w:t xml:space="preserve">  </w:t>
      </w:r>
      <w:hyperlink r:id="rId8" w:history="1">
        <w:r w:rsidRPr="008754BD">
          <w:rPr>
            <w:rStyle w:val="Hyperlink"/>
            <w:rFonts w:ascii="Arial" w:hAnsi="Arial" w:cs="Arial"/>
            <w:sz w:val="24"/>
            <w:szCs w:val="24"/>
          </w:rPr>
          <w:t>http://www.rcn.montana.edu/resources/converter.aspx</w:t>
        </w:r>
      </w:hyperlink>
      <w:r>
        <w:rPr>
          <w:rFonts w:ascii="Arial" w:hAnsi="Arial" w:cs="Arial"/>
          <w:color w:val="002060"/>
          <w:sz w:val="24"/>
          <w:szCs w:val="24"/>
        </w:rPr>
        <w:t xml:space="preserve"> </w:t>
      </w:r>
    </w:p>
    <w:p w:rsidR="00FC2550" w:rsidRDefault="00FC2550" w:rsidP="00840DE7">
      <w:pPr>
        <w:pStyle w:val="NoSpacing"/>
        <w:rPr>
          <w:rFonts w:ascii="Arial" w:hAnsi="Arial" w:cs="Arial"/>
          <w:color w:val="002060"/>
          <w:sz w:val="24"/>
          <w:szCs w:val="24"/>
        </w:rPr>
      </w:pPr>
    </w:p>
    <w:p w:rsidR="00FC2550" w:rsidRPr="00D97CDF" w:rsidRDefault="00FC2550" w:rsidP="00840DE7">
      <w:pPr>
        <w:pStyle w:val="NoSpacing"/>
        <w:rPr>
          <w:rFonts w:ascii="Arial" w:hAnsi="Arial" w:cs="Arial"/>
          <w:sz w:val="24"/>
          <w:szCs w:val="24"/>
        </w:rPr>
      </w:pPr>
      <w:r w:rsidRPr="00D97CDF">
        <w:rPr>
          <w:rFonts w:ascii="Arial" w:hAnsi="Arial" w:cs="Arial"/>
          <w:sz w:val="24"/>
          <w:szCs w:val="24"/>
          <w:u w:val="single"/>
        </w:rPr>
        <w:t>Note</w:t>
      </w:r>
      <w:r w:rsidRPr="00D97CDF">
        <w:rPr>
          <w:rFonts w:ascii="Arial" w:hAnsi="Arial" w:cs="Arial"/>
          <w:sz w:val="24"/>
          <w:szCs w:val="24"/>
        </w:rPr>
        <w:t>:  If you are converting from UTM to decimal degrees and do not know the UTM Zone of your sample location, you can assume it is zone 12.</w:t>
      </w:r>
    </w:p>
    <w:p w:rsidR="004857EB" w:rsidRPr="00D97CDF" w:rsidRDefault="004857EB" w:rsidP="00840DE7">
      <w:pPr>
        <w:pStyle w:val="NoSpacing"/>
        <w:rPr>
          <w:rFonts w:ascii="Arial" w:hAnsi="Arial" w:cs="Arial"/>
          <w:sz w:val="24"/>
          <w:szCs w:val="24"/>
        </w:rPr>
      </w:pPr>
    </w:p>
    <w:p w:rsidR="004857EB" w:rsidRDefault="004857EB" w:rsidP="00840DE7">
      <w:pPr>
        <w:pStyle w:val="NoSpacing"/>
        <w:rPr>
          <w:rFonts w:ascii="Arial" w:hAnsi="Arial" w:cs="Arial"/>
          <w:color w:val="002060"/>
          <w:sz w:val="24"/>
          <w:szCs w:val="24"/>
        </w:rPr>
      </w:pPr>
      <w:r w:rsidRPr="00D97CDF">
        <w:rPr>
          <w:rFonts w:ascii="Arial" w:hAnsi="Arial" w:cs="Arial"/>
          <w:sz w:val="24"/>
          <w:szCs w:val="24"/>
        </w:rPr>
        <w:t xml:space="preserve">For situations where you have to convert a large number of </w:t>
      </w:r>
      <w:proofErr w:type="spellStart"/>
      <w:r w:rsidRPr="00D97CDF">
        <w:rPr>
          <w:rFonts w:ascii="Arial" w:hAnsi="Arial" w:cs="Arial"/>
          <w:sz w:val="24"/>
          <w:szCs w:val="24"/>
        </w:rPr>
        <w:t>lats</w:t>
      </w:r>
      <w:proofErr w:type="spellEnd"/>
      <w:r w:rsidRPr="00D97CDF">
        <w:rPr>
          <w:rFonts w:ascii="Arial" w:hAnsi="Arial" w:cs="Arial"/>
          <w:sz w:val="24"/>
          <w:szCs w:val="24"/>
        </w:rPr>
        <w:t xml:space="preserve">/longs, UDWQ recommends using the downloadable spreadsheet located here:  </w:t>
      </w:r>
      <w:hyperlink r:id="rId9" w:history="1">
        <w:r w:rsidRPr="008754BD">
          <w:rPr>
            <w:rStyle w:val="Hyperlink"/>
            <w:rFonts w:ascii="Arial" w:hAnsi="Arial" w:cs="Arial"/>
            <w:sz w:val="24"/>
            <w:szCs w:val="24"/>
          </w:rPr>
          <w:t>http://www.uwgb.edu/dutchs/usefuldata/howuseexcel.htm</w:t>
        </w:r>
      </w:hyperlink>
      <w:r>
        <w:rPr>
          <w:rFonts w:ascii="Arial" w:hAnsi="Arial" w:cs="Arial"/>
          <w:color w:val="002060"/>
          <w:sz w:val="24"/>
          <w:szCs w:val="24"/>
        </w:rPr>
        <w:t xml:space="preserve"> </w:t>
      </w:r>
    </w:p>
    <w:p w:rsidR="00555002" w:rsidRDefault="00555002" w:rsidP="00840DE7">
      <w:pPr>
        <w:pStyle w:val="NoSpacing"/>
        <w:rPr>
          <w:rFonts w:ascii="Arial" w:hAnsi="Arial" w:cs="Arial"/>
          <w:b/>
          <w:color w:val="002060"/>
          <w:sz w:val="24"/>
          <w:szCs w:val="24"/>
        </w:rPr>
      </w:pPr>
    </w:p>
    <w:p w:rsidR="00840DE7" w:rsidRDefault="00840DE7" w:rsidP="00840DE7">
      <w:pPr>
        <w:pStyle w:val="NoSpacing"/>
        <w:numPr>
          <w:ilvl w:val="0"/>
          <w:numId w:val="2"/>
        </w:numPr>
        <w:ind w:left="0" w:firstLine="0"/>
        <w:rPr>
          <w:rFonts w:ascii="Arial" w:hAnsi="Arial" w:cs="Arial"/>
          <w:b/>
          <w:color w:val="002060"/>
          <w:sz w:val="24"/>
          <w:szCs w:val="24"/>
        </w:rPr>
      </w:pPr>
      <w:r>
        <w:rPr>
          <w:rFonts w:ascii="Arial" w:hAnsi="Arial" w:cs="Arial"/>
          <w:b/>
          <w:color w:val="002060"/>
          <w:sz w:val="24"/>
          <w:szCs w:val="24"/>
        </w:rPr>
        <w:t>I don’t know wha</w:t>
      </w:r>
      <w:r w:rsidR="003E5A2C">
        <w:rPr>
          <w:rFonts w:ascii="Arial" w:hAnsi="Arial" w:cs="Arial"/>
          <w:b/>
          <w:color w:val="002060"/>
          <w:sz w:val="24"/>
          <w:szCs w:val="24"/>
        </w:rPr>
        <w:t xml:space="preserve">t </w:t>
      </w:r>
      <w:r w:rsidR="004632B6">
        <w:rPr>
          <w:rFonts w:ascii="Arial" w:hAnsi="Arial" w:cs="Arial"/>
          <w:b/>
          <w:color w:val="002060"/>
          <w:sz w:val="24"/>
          <w:szCs w:val="24"/>
        </w:rPr>
        <w:t>Datum</w:t>
      </w:r>
      <w:r w:rsidR="003E5A2C">
        <w:rPr>
          <w:rFonts w:ascii="Arial" w:hAnsi="Arial" w:cs="Arial"/>
          <w:b/>
          <w:color w:val="002060"/>
          <w:sz w:val="24"/>
          <w:szCs w:val="24"/>
        </w:rPr>
        <w:t xml:space="preserve"> my </w:t>
      </w:r>
      <w:proofErr w:type="spellStart"/>
      <w:r w:rsidR="003E5A2C">
        <w:rPr>
          <w:rFonts w:ascii="Arial" w:hAnsi="Arial" w:cs="Arial"/>
          <w:b/>
          <w:color w:val="002060"/>
          <w:sz w:val="24"/>
          <w:szCs w:val="24"/>
        </w:rPr>
        <w:t>lat</w:t>
      </w:r>
      <w:proofErr w:type="spellEnd"/>
      <w:r w:rsidR="003E5A2C">
        <w:rPr>
          <w:rFonts w:ascii="Arial" w:hAnsi="Arial" w:cs="Arial"/>
          <w:b/>
          <w:color w:val="002060"/>
          <w:sz w:val="24"/>
          <w:szCs w:val="24"/>
        </w:rPr>
        <w:t>/long data is in – h</w:t>
      </w:r>
      <w:r>
        <w:rPr>
          <w:rFonts w:ascii="Arial" w:hAnsi="Arial" w:cs="Arial"/>
          <w:b/>
          <w:color w:val="002060"/>
          <w:sz w:val="24"/>
          <w:szCs w:val="24"/>
        </w:rPr>
        <w:t>ow do I confirm it?</w:t>
      </w:r>
    </w:p>
    <w:p w:rsidR="00555002" w:rsidRDefault="00555002" w:rsidP="00555002">
      <w:pPr>
        <w:pStyle w:val="NoSpacing"/>
        <w:rPr>
          <w:rFonts w:ascii="Arial" w:hAnsi="Arial" w:cs="Arial"/>
          <w:b/>
          <w:color w:val="002060"/>
          <w:sz w:val="24"/>
          <w:szCs w:val="24"/>
        </w:rPr>
      </w:pPr>
    </w:p>
    <w:p w:rsidR="00555002" w:rsidRPr="00D97CDF" w:rsidRDefault="00AC7EF2" w:rsidP="00555002">
      <w:pPr>
        <w:pStyle w:val="NoSpacing"/>
        <w:rPr>
          <w:rFonts w:ascii="Arial" w:hAnsi="Arial" w:cs="Arial"/>
          <w:sz w:val="24"/>
          <w:szCs w:val="24"/>
        </w:rPr>
      </w:pPr>
      <w:r w:rsidRPr="00D97CDF">
        <w:rPr>
          <w:rFonts w:ascii="Arial" w:hAnsi="Arial" w:cs="Arial"/>
          <w:sz w:val="24"/>
          <w:szCs w:val="24"/>
        </w:rPr>
        <w:t xml:space="preserve">We recommend that you try to compare your location information to another location with a known Datum.  So, for example, if you use a tool like Google Earth you can enter in you location information.  If you know you sampled from a bridge and your entered location information is 200 meters off from the bridge, you click on the location of the bridge to see what the more accurate </w:t>
      </w:r>
      <w:proofErr w:type="spellStart"/>
      <w:r w:rsidRPr="00D97CDF">
        <w:rPr>
          <w:rFonts w:ascii="Arial" w:hAnsi="Arial" w:cs="Arial"/>
          <w:sz w:val="24"/>
          <w:szCs w:val="24"/>
        </w:rPr>
        <w:t>lat</w:t>
      </w:r>
      <w:proofErr w:type="spellEnd"/>
      <w:r w:rsidRPr="00D97CDF">
        <w:rPr>
          <w:rFonts w:ascii="Arial" w:hAnsi="Arial" w:cs="Arial"/>
          <w:sz w:val="24"/>
          <w:szCs w:val="24"/>
        </w:rPr>
        <w:t xml:space="preserve">/long information should be.  If you use Google </w:t>
      </w:r>
      <w:r w:rsidRPr="00D97CDF">
        <w:rPr>
          <w:rFonts w:ascii="Arial" w:hAnsi="Arial" w:cs="Arial"/>
          <w:sz w:val="24"/>
          <w:szCs w:val="24"/>
        </w:rPr>
        <w:lastRenderedPageBreak/>
        <w:t xml:space="preserve">Earth, the datum is WGS 1984.  If you cannot figure out the datum of your location, please populate UNKNOWN.   </w:t>
      </w:r>
    </w:p>
    <w:sectPr w:rsidR="00555002" w:rsidRPr="00D97CDF" w:rsidSect="007B25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3D" w:rsidRDefault="00AD3C3D" w:rsidP="0070073E">
      <w:pPr>
        <w:spacing w:after="0" w:line="240" w:lineRule="auto"/>
      </w:pPr>
      <w:r>
        <w:separator/>
      </w:r>
    </w:p>
  </w:endnote>
  <w:endnote w:type="continuationSeparator" w:id="0">
    <w:p w:rsidR="00AD3C3D" w:rsidRDefault="00AD3C3D" w:rsidP="0070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98A" w:rsidRPr="00A4098A" w:rsidRDefault="00A4098A">
    <w:pPr>
      <w:pStyle w:val="Footer"/>
      <w:rPr>
        <w:sz w:val="28"/>
        <w:szCs w:val="28"/>
      </w:rPr>
    </w:pPr>
    <w:r w:rsidRPr="00A4098A">
      <w:rPr>
        <w:b/>
        <w:sz w:val="28"/>
        <w:szCs w:val="28"/>
      </w:rPr>
      <w:t xml:space="preserve">Still have a question related to sample sites? </w:t>
    </w:r>
    <w:r w:rsidRPr="00A4098A">
      <w:rPr>
        <w:sz w:val="28"/>
        <w:szCs w:val="28"/>
      </w:rPr>
      <w:t xml:space="preserve">Contact: Mark Stanger at </w:t>
    </w:r>
    <w:hyperlink r:id="rId1" w:history="1">
      <w:r w:rsidRPr="00A4098A">
        <w:rPr>
          <w:rStyle w:val="Hyperlink"/>
          <w:sz w:val="28"/>
          <w:szCs w:val="28"/>
        </w:rPr>
        <w:t>mstanger@utah.gov</w:t>
      </w:r>
    </w:hyperlink>
    <w:r w:rsidRPr="00A4098A">
      <w:rPr>
        <w:sz w:val="28"/>
        <w:szCs w:val="28"/>
      </w:rPr>
      <w:t xml:space="preserve"> OR 801-536-4375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3D" w:rsidRDefault="00AD3C3D" w:rsidP="0070073E">
      <w:pPr>
        <w:spacing w:after="0" w:line="240" w:lineRule="auto"/>
      </w:pPr>
      <w:r>
        <w:separator/>
      </w:r>
    </w:p>
  </w:footnote>
  <w:footnote w:type="continuationSeparator" w:id="0">
    <w:p w:rsidR="00AD3C3D" w:rsidRDefault="00AD3C3D" w:rsidP="00700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3E" w:rsidRPr="00251C25" w:rsidRDefault="0070073E" w:rsidP="0070073E">
    <w:pPr>
      <w:pStyle w:val="NoSpacing"/>
      <w:jc w:val="right"/>
      <w:rPr>
        <w:rFonts w:ascii="Arial" w:hAnsi="Arial" w:cs="Arial"/>
        <w:b/>
        <w:color w:val="002060"/>
        <w:sz w:val="24"/>
        <w:szCs w:val="24"/>
      </w:rPr>
    </w:pPr>
    <w:r>
      <w:rPr>
        <w:rFonts w:ascii="Arial" w:hAnsi="Arial" w:cs="Arial"/>
        <w:b/>
        <w:color w:val="002060"/>
        <w:sz w:val="24"/>
        <w:szCs w:val="24"/>
      </w:rPr>
      <w:t xml:space="preserve">Utah Division of </w:t>
    </w:r>
    <w:r w:rsidRPr="00251C25">
      <w:rPr>
        <w:rFonts w:ascii="Arial" w:hAnsi="Arial" w:cs="Arial"/>
        <w:b/>
        <w:color w:val="002060"/>
        <w:sz w:val="24"/>
        <w:szCs w:val="24"/>
      </w:rPr>
      <w:t>Water Quality</w:t>
    </w:r>
  </w:p>
  <w:p w:rsidR="0070073E" w:rsidRDefault="0070073E" w:rsidP="0070073E">
    <w:pPr>
      <w:pStyle w:val="NoSpacing"/>
      <w:pBdr>
        <w:bottom w:val="single" w:sz="12" w:space="1" w:color="auto"/>
      </w:pBdr>
      <w:jc w:val="right"/>
      <w:rPr>
        <w:rFonts w:ascii="Arial" w:hAnsi="Arial" w:cs="Arial"/>
        <w:b/>
        <w:color w:val="002060"/>
        <w:sz w:val="24"/>
        <w:szCs w:val="24"/>
      </w:rPr>
    </w:pPr>
    <w:r w:rsidRPr="00251C25">
      <w:rPr>
        <w:rFonts w:ascii="Arial" w:hAnsi="Arial" w:cs="Arial"/>
        <w:b/>
        <w:color w:val="002060"/>
        <w:sz w:val="24"/>
        <w:szCs w:val="24"/>
      </w:rPr>
      <w:t>Water Quality Assessment</w:t>
    </w:r>
  </w:p>
  <w:p w:rsidR="0070073E" w:rsidRPr="00D97CDF" w:rsidRDefault="00D97CDF" w:rsidP="0070073E">
    <w:pPr>
      <w:pStyle w:val="NoSpacing"/>
      <w:pBdr>
        <w:bottom w:val="single" w:sz="12" w:space="1" w:color="auto"/>
      </w:pBdr>
      <w:jc w:val="right"/>
      <w:rPr>
        <w:rFonts w:ascii="Arial" w:hAnsi="Arial" w:cs="Arial"/>
        <w:color w:val="002060"/>
        <w:sz w:val="24"/>
        <w:szCs w:val="24"/>
      </w:rPr>
    </w:pPr>
    <w:r>
      <w:rPr>
        <w:rFonts w:ascii="Arial" w:hAnsi="Arial" w:cs="Arial"/>
        <w:color w:val="002060"/>
        <w:sz w:val="24"/>
        <w:szCs w:val="24"/>
      </w:rPr>
      <w:t>Version 1.0 November 3, 2014</w:t>
    </w:r>
  </w:p>
  <w:p w:rsidR="0070073E" w:rsidRPr="0070073E" w:rsidRDefault="0070073E" w:rsidP="00700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023D"/>
    <w:multiLevelType w:val="hybridMultilevel"/>
    <w:tmpl w:val="8460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D3750"/>
    <w:multiLevelType w:val="hybridMultilevel"/>
    <w:tmpl w:val="DA42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0073E"/>
    <w:rsid w:val="00043F9A"/>
    <w:rsid w:val="002632D5"/>
    <w:rsid w:val="0028271F"/>
    <w:rsid w:val="002A6B4E"/>
    <w:rsid w:val="00346628"/>
    <w:rsid w:val="003E5A2C"/>
    <w:rsid w:val="00417982"/>
    <w:rsid w:val="004632B6"/>
    <w:rsid w:val="004857EB"/>
    <w:rsid w:val="00555002"/>
    <w:rsid w:val="0070073E"/>
    <w:rsid w:val="007A033F"/>
    <w:rsid w:val="007B25B7"/>
    <w:rsid w:val="00840DE7"/>
    <w:rsid w:val="00A4098A"/>
    <w:rsid w:val="00AC7EF2"/>
    <w:rsid w:val="00AD3C3D"/>
    <w:rsid w:val="00BF0E75"/>
    <w:rsid w:val="00D97CDF"/>
    <w:rsid w:val="00DC4BC1"/>
    <w:rsid w:val="00DE0FAF"/>
    <w:rsid w:val="00DE6D66"/>
    <w:rsid w:val="00F83BE9"/>
    <w:rsid w:val="00FA7189"/>
    <w:rsid w:val="00FC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3E"/>
  </w:style>
  <w:style w:type="paragraph" w:styleId="Footer">
    <w:name w:val="footer"/>
    <w:basedOn w:val="Normal"/>
    <w:link w:val="FooterChar"/>
    <w:uiPriority w:val="99"/>
    <w:unhideWhenUsed/>
    <w:rsid w:val="00700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3E"/>
  </w:style>
  <w:style w:type="paragraph" w:styleId="NoSpacing">
    <w:name w:val="No Spacing"/>
    <w:uiPriority w:val="1"/>
    <w:qFormat/>
    <w:rsid w:val="0070073E"/>
    <w:pPr>
      <w:spacing w:after="0" w:line="240" w:lineRule="auto"/>
    </w:pPr>
  </w:style>
  <w:style w:type="character" w:styleId="CommentReference">
    <w:name w:val="annotation reference"/>
    <w:basedOn w:val="DefaultParagraphFont"/>
    <w:uiPriority w:val="99"/>
    <w:semiHidden/>
    <w:unhideWhenUsed/>
    <w:rsid w:val="0070073E"/>
    <w:rPr>
      <w:sz w:val="16"/>
      <w:szCs w:val="16"/>
    </w:rPr>
  </w:style>
  <w:style w:type="paragraph" w:styleId="CommentText">
    <w:name w:val="annotation text"/>
    <w:basedOn w:val="Normal"/>
    <w:link w:val="CommentTextChar"/>
    <w:uiPriority w:val="99"/>
    <w:semiHidden/>
    <w:unhideWhenUsed/>
    <w:rsid w:val="0070073E"/>
    <w:pPr>
      <w:spacing w:line="240" w:lineRule="auto"/>
    </w:pPr>
    <w:rPr>
      <w:sz w:val="20"/>
      <w:szCs w:val="20"/>
    </w:rPr>
  </w:style>
  <w:style w:type="character" w:customStyle="1" w:styleId="CommentTextChar">
    <w:name w:val="Comment Text Char"/>
    <w:basedOn w:val="DefaultParagraphFont"/>
    <w:link w:val="CommentText"/>
    <w:uiPriority w:val="99"/>
    <w:semiHidden/>
    <w:rsid w:val="0070073E"/>
    <w:rPr>
      <w:sz w:val="20"/>
      <w:szCs w:val="20"/>
    </w:rPr>
  </w:style>
  <w:style w:type="character" w:styleId="Hyperlink">
    <w:name w:val="Hyperlink"/>
    <w:basedOn w:val="DefaultParagraphFont"/>
    <w:uiPriority w:val="99"/>
    <w:unhideWhenUsed/>
    <w:rsid w:val="0070073E"/>
    <w:rPr>
      <w:color w:val="0000FF" w:themeColor="hyperlink"/>
      <w:u w:val="single"/>
    </w:rPr>
  </w:style>
  <w:style w:type="paragraph" w:styleId="BalloonText">
    <w:name w:val="Balloon Text"/>
    <w:basedOn w:val="Normal"/>
    <w:link w:val="BalloonTextChar"/>
    <w:uiPriority w:val="99"/>
    <w:semiHidden/>
    <w:unhideWhenUsed/>
    <w:rsid w:val="0070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3E"/>
    <w:rPr>
      <w:rFonts w:ascii="Tahoma" w:hAnsi="Tahoma" w:cs="Tahoma"/>
      <w:sz w:val="16"/>
      <w:szCs w:val="16"/>
    </w:rPr>
  </w:style>
  <w:style w:type="paragraph" w:styleId="ListParagraph">
    <w:name w:val="List Paragraph"/>
    <w:basedOn w:val="Normal"/>
    <w:uiPriority w:val="34"/>
    <w:qFormat/>
    <w:rsid w:val="002A6B4E"/>
    <w:pPr>
      <w:ind w:left="720"/>
      <w:contextualSpacing/>
    </w:pPr>
  </w:style>
  <w:style w:type="paragraph" w:styleId="CommentSubject">
    <w:name w:val="annotation subject"/>
    <w:basedOn w:val="CommentText"/>
    <w:next w:val="CommentText"/>
    <w:link w:val="CommentSubjectChar"/>
    <w:uiPriority w:val="99"/>
    <w:semiHidden/>
    <w:unhideWhenUsed/>
    <w:rsid w:val="00417982"/>
    <w:rPr>
      <w:b/>
      <w:bCs/>
    </w:rPr>
  </w:style>
  <w:style w:type="character" w:customStyle="1" w:styleId="CommentSubjectChar">
    <w:name w:val="Comment Subject Char"/>
    <w:basedOn w:val="CommentTextChar"/>
    <w:link w:val="CommentSubject"/>
    <w:uiPriority w:val="99"/>
    <w:semiHidden/>
    <w:rsid w:val="004179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n.montana.edu/resources/converter.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gb.edu/dutchs/usefuldata/howuseexcel.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stanger@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Emilie Flemer</cp:lastModifiedBy>
  <cp:revision>3</cp:revision>
  <dcterms:created xsi:type="dcterms:W3CDTF">2014-10-29T21:00:00Z</dcterms:created>
  <dcterms:modified xsi:type="dcterms:W3CDTF">2014-11-05T23:39:00Z</dcterms:modified>
</cp:coreProperties>
</file>